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A57" w:rsidRDefault="00407A57" w:rsidP="007C0CF7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07A57" w:rsidRDefault="00263E53" w:rsidP="00407A57">
      <w:pPr>
        <w:ind w:left="-993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263E53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119495" cy="8421805"/>
            <wp:effectExtent l="0" t="0" r="0" b="0"/>
            <wp:docPr id="2" name="Рисунок 2" descr="C:\Users\злата\Desktop\ДЛЯ КОНТрОЛЯ 22\Сайт 1519\1519 Титульники\ОП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П.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7A57" w:rsidRDefault="00407A57" w:rsidP="007C0CF7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C0CF7" w:rsidRPr="007C0CF7" w:rsidRDefault="007C0CF7" w:rsidP="007C0CF7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lastRenderedPageBreak/>
        <w:t>Программа разработана на основе:</w:t>
      </w:r>
    </w:p>
    <w:p w:rsidR="007C0CF7" w:rsidRPr="007C0CF7" w:rsidRDefault="00AA58CE" w:rsidP="00AA58CE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7C0CF7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7C0CF7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7C0CF7" w:rsidRPr="007C0CF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7C0CF7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7C0CF7" w:rsidRDefault="00AA58CE" w:rsidP="00AA58CE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7C0CF7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CF1F19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2019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C0CF7">
        <w:rPr>
          <w:rFonts w:ascii="Times New Roman" w:eastAsia="Times New Roman" w:hAnsi="Times New Roman" w:cs="Times New Roman"/>
          <w:sz w:val="26"/>
          <w:szCs w:val="26"/>
          <w:lang w:eastAsia="zh-CN"/>
        </w:rPr>
        <w:t>Организация - разработчик: ГАПОУ  «Казанский политехнический колледж»</w:t>
      </w:r>
    </w:p>
    <w:p w:rsidR="007C0CF7" w:rsidRPr="007C0CF7" w:rsidRDefault="007C0CF7" w:rsidP="007C0CF7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C0CF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Разработчик:</w:t>
      </w:r>
      <w:r w:rsidR="00AA58CE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  <w:r w:rsidRPr="007C0CF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Степанова Л.А.,</w:t>
      </w:r>
      <w:r w:rsidR="0043403B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  <w:r w:rsidRPr="007C0CF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преподаватель </w:t>
      </w:r>
    </w:p>
    <w:p w:rsidR="007C0CF7" w:rsidRPr="007C0CF7" w:rsidRDefault="007C0CF7" w:rsidP="007C0CF7">
      <w:pPr>
        <w:spacing w:after="0"/>
        <w:ind w:right="-199"/>
        <w:jc w:val="both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zh-CN"/>
        </w:rPr>
      </w:pPr>
    </w:p>
    <w:p w:rsidR="007C0CF7" w:rsidRPr="007C0CF7" w:rsidRDefault="007C0CF7" w:rsidP="007C0C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231F20"/>
          <w:sz w:val="28"/>
          <w:szCs w:val="28"/>
          <w:lang w:eastAsia="zh-CN"/>
        </w:rPr>
      </w:pPr>
    </w:p>
    <w:p w:rsidR="00815491" w:rsidRPr="007C0CF7" w:rsidRDefault="00815491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F1F19" w:rsidRDefault="00CF1F19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F1F19" w:rsidRDefault="00CF1F19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CE3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815491" w:rsidRDefault="008154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7496"/>
        <w:gridCol w:w="1859"/>
      </w:tblGrid>
      <w:tr w:rsidR="00815491">
        <w:tc>
          <w:tcPr>
            <w:tcW w:w="7495" w:type="dxa"/>
            <w:shd w:val="clear" w:color="auto" w:fill="auto"/>
          </w:tcPr>
          <w:p w:rsidR="00815491" w:rsidRDefault="00815491">
            <w:pPr>
              <w:keepNext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815491"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815491" w:rsidRDefault="0081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815491"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815491" w:rsidRDefault="0081549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815491">
        <w:trPr>
          <w:trHeight w:val="670"/>
        </w:trPr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815491" w:rsidRDefault="00815491">
            <w:pPr>
              <w:keepNext/>
              <w:tabs>
                <w:tab w:val="left" w:pos="0"/>
              </w:tabs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47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  <w:tr w:rsidR="00815491"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815491" w:rsidRDefault="0081549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bookmarkStart w:id="1" w:name="_Hlk67950030"/>
            <w:bookmarkEnd w:id="1"/>
            <w:r w:rsidR="00477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:rsidR="00815491" w:rsidRDefault="0081549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815491" w:rsidRPr="009D58B0" w:rsidRDefault="00CE3E32" w:rsidP="009D58B0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br w:type="page"/>
      </w:r>
    </w:p>
    <w:p w:rsidR="00815491" w:rsidRDefault="00CE3E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815491" w:rsidRDefault="00CF1F1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ОП.13</w:t>
      </w:r>
      <w:r w:rsidR="00CE3E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Менеджмент</w:t>
      </w:r>
    </w:p>
    <w:p w:rsidR="009D58B0" w:rsidRDefault="009D58B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A216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8298B" w:rsidRDefault="00E829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815491" w:rsidRDefault="00E829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CE3E32">
        <w:rPr>
          <w:rFonts w:ascii="Times New Roman" w:eastAsia="Times New Roman" w:hAnsi="Times New Roman" w:cs="Times New Roman"/>
          <w:sz w:val="26"/>
          <w:szCs w:val="26"/>
          <w:lang w:eastAsia="ru-RU"/>
        </w:rPr>
        <w:t>исциплина входит в профессиональный учебный цикл, общепрофессиональных дисциплин,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вентиляции.</w:t>
      </w:r>
    </w:p>
    <w:p w:rsidR="00E8298B" w:rsidRDefault="00E829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B84D26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-Оценивать соответствие квалификации работника требованиям к должности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-Распределять должностные обязанности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-Обосновывать расстановку рабочих по рабочим местам в соответствии с объемом работ и спецификой технологического процесса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-Выявлять потребности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-Формировать факторы мотивации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-Применять соответствующий метод мотивации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-Применять практические рекомендации по теориям поведения людей (теориям мотивации)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-Устанавливать параметры контроля (формировать «контрольные точки»)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Собирать и обрабатывать фактические результаты деятельности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-Сопоставлять фактические результаты деятельности персонала с заданными параметрами (планами)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-Оценивать отклонение фактических результатов от заданных параметров деятельности, анализировать причины отклонения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-Принимать и реализовывать корректирующие действия по устранению отклонения или пересмотру заданных параметров («контрольных точек»)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-Контролировать соблюдение технологических процессов и проверять качество выполненных работ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-Подготавливать отчетную документацию по результатам контроля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-Координировать действия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-Оценивать преимущества и недостатки стилей руководства в конкретной хозяйственной ситуации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-Применять в профессиональной деятельности приемы делового общения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-Принимать эффективные решения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использовать на практике методы планирования и организации работы подразделения;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анализировать организационные структуры управления; 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проводить работу п</w:t>
      </w: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 мотивации трудовой деятельности персонала;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 применять в профессиональной деятельности приемы делового и управленческого общения; 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принимать эффективные решения, используя систему методов управления; </w:t>
      </w:r>
    </w:p>
    <w:p w:rsidR="0043403B" w:rsidRPr="0043403B" w:rsidRDefault="0043403B" w:rsidP="0043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учитывать особенности менеджмента (по отраслям).</w:t>
      </w:r>
    </w:p>
    <w:p w:rsidR="00B84D26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учебной дисциплины обучающийся должен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-Сущность, систему, методы, принципы, уровни и функции менеджмента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-Квалификационные требования ТКС по должностям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-Понятие и механизм мотивации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мотивации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-Теории мотивации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-Понятие и механизм контроля деятельности персонала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-Виды контроля деятельности персонала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-Принципы контроля деятельности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-Влияние контроля на поведение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-Положения действующей системы менеджмента качества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-Понятие стиля руководства, одномерные и двумерные модели стилей руководства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-Понятие и концепции лидерства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-Формальное и неформальное руководство коллективом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-Типы работников по матрице «потенциал- объем выполняемой работы»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-Функции менеджмента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-Процесс принятия и реализации управленческих решений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управления конфликтами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-Особенности менеджмента в области профессиональной деятельности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сущность и характерные черты современного менеджмента, историю его развития; 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методы планирования и организации работы подразделения;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 принципы построения организационной структуры управления; 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 xml:space="preserve">- основы формирования мотивационной политики организации; 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особенности менеджмента в области профессиональной деятельности (по отраслям);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 внешнюю и внутреннюю среду организации;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- цикл менеджмента; 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процесс принятия и реализации управленческих решений; 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функции менеджмента в рыночной экономике: организацию, планирование, мотивацию и контроль деятельности экономического субъекта;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 стили управления, коммуникации, принципы делового общения.</w:t>
      </w:r>
    </w:p>
    <w:p w:rsid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76DB" w:rsidRDefault="005276DB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Обучающийся должен обладать </w:t>
      </w: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общими и профессиональными компетенциями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815491" w:rsidRDefault="00CE3E32" w:rsidP="00E8298B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:rsidR="00815491" w:rsidRDefault="00CE3E32" w:rsidP="00E8298B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:rsidR="00815491" w:rsidRDefault="00CE3E32" w:rsidP="00E8298B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:rsidR="00714068" w:rsidRDefault="00CE3E32" w:rsidP="009779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:rsidR="00815491" w:rsidRDefault="00CE3E32" w:rsidP="00977939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15491" w:rsidRDefault="00CE3E32" w:rsidP="00977939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977939" w:rsidRDefault="00977939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  <w:bookmarkStart w:id="2" w:name="_Hlk67950066"/>
      <w:bookmarkEnd w:id="2"/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нагрузки обучающегося - 36 часов</w:t>
      </w:r>
      <w:r w:rsidR="00977939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</w:t>
      </w: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взаимодействии с преподавателем - 36 часов</w:t>
      </w: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CE3E32">
      <w:pPr>
        <w:spacing w:after="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br w:type="page"/>
      </w:r>
    </w:p>
    <w:p w:rsidR="00815491" w:rsidRDefault="00CE3E32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_Toc255405366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СОДЕРЖАНИЕ УЧЕБНОЙ ДИСЦИПЛИНЫ</w:t>
      </w:r>
      <w:bookmarkEnd w:id="3"/>
    </w:p>
    <w:p w:rsidR="00815491" w:rsidRDefault="00CE3E32" w:rsidP="0043403B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2.1. Объем учебной дисциплины и виды учебной работы</w:t>
      </w:r>
    </w:p>
    <w:p w:rsidR="0043403B" w:rsidRDefault="0043403B" w:rsidP="0043403B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863"/>
        <w:gridCol w:w="1605"/>
      </w:tblGrid>
      <w:tr w:rsidR="00815491" w:rsidTr="00977939">
        <w:trPr>
          <w:trHeight w:val="460"/>
        </w:trPr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 w:rsidP="009779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 w:rsidP="0097793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977939" w:rsidTr="00977939">
        <w:trPr>
          <w:trHeight w:val="285"/>
        </w:trPr>
        <w:tc>
          <w:tcPr>
            <w:tcW w:w="7863" w:type="dxa"/>
          </w:tcPr>
          <w:p w:rsidR="00977939" w:rsidRPr="009762C9" w:rsidRDefault="00977939" w:rsidP="009779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7939" w:rsidRPr="00053D29" w:rsidRDefault="00977939" w:rsidP="0097793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977939" w:rsidTr="00977939">
        <w:tc>
          <w:tcPr>
            <w:tcW w:w="7863" w:type="dxa"/>
          </w:tcPr>
          <w:p w:rsidR="00977939" w:rsidRPr="009762C9" w:rsidRDefault="00977939" w:rsidP="00977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7939" w:rsidRPr="00053D29" w:rsidRDefault="00977939" w:rsidP="0097793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81549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26</w:t>
            </w: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815491" w:rsidTr="00977939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053D29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Форма контроля -  дифференцированный зачет</w:t>
            </w:r>
          </w:p>
        </w:tc>
      </w:tr>
    </w:tbl>
    <w:p w:rsidR="00815491" w:rsidRDefault="00815491">
      <w:pPr>
        <w:sectPr w:rsidR="00815491">
          <w:headerReference w:type="default" r:id="rId9"/>
          <w:footerReference w:type="default" r:id="rId10"/>
          <w:pgSz w:w="11906" w:h="16838"/>
          <w:pgMar w:top="1134" w:right="851" w:bottom="1134" w:left="1418" w:header="709" w:footer="709" w:gutter="0"/>
          <w:cols w:space="720"/>
          <w:formProt w:val="0"/>
          <w:titlePg/>
          <w:docGrid w:linePitch="326" w:charSpace="4096"/>
        </w:sectPr>
      </w:pPr>
    </w:p>
    <w:p w:rsidR="00E8298B" w:rsidRDefault="00E8298B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CE3E32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2.2. Тематический план и содержание учебной дисциплины </w:t>
      </w:r>
      <w:r w:rsidR="004340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ОП.13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Менеджмент</w:t>
      </w:r>
    </w:p>
    <w:p w:rsidR="00E8298B" w:rsidRDefault="00E8298B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44"/>
        <w:gridCol w:w="10438"/>
        <w:gridCol w:w="1276"/>
        <w:gridCol w:w="1276"/>
      </w:tblGrid>
      <w:tr w:rsidR="00815491" w:rsidTr="00672084">
        <w:trPr>
          <w:trHeight w:val="2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и формы организации </w:t>
            </w:r>
          </w:p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деятельности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Объем </w:t>
            </w:r>
          </w:p>
          <w:p w:rsidR="00815491" w:rsidRDefault="00CE3E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часах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385F3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85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1. Сущность и характерные черты современного менеджмента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642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1.1  Понятие менеджмента, его основные направления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CF1F1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1-2. Цели и задачи менеджмента. Принципы и закономерности  управления. Функции управления: понятие и классификация.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>3</w:t>
            </w:r>
            <w:r w:rsidR="00CE3E32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>.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Сущность  и назначение  контроля. История развития менеджмента.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4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 Менеджмент как особый вид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E8298B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Pr="00E8298B" w:rsidRDefault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5-6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</w:rPr>
              <w:t>Практическое</w:t>
            </w:r>
            <w:r w:rsidR="00107CB1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</w:rPr>
              <w:t>з</w:t>
            </w:r>
            <w:r w:rsidR="00107CB1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</w:rPr>
              <w:t>анятие</w:t>
            </w:r>
            <w:r w:rsidR="00CE3E32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«Решение ситуационных задач по определению функций управления»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716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1.2  Система методов управления 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CF1F1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7-8.  Методы управления: классификация, взаимосвязь. Организационно-распорядительный метод, его значение для управления организацией.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8"/>
                <w:kern w:val="2"/>
                <w:sz w:val="26"/>
                <w:szCs w:val="26"/>
              </w:rPr>
              <w:t xml:space="preserve">9. 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Экономические  методы управления: планирование, государственное регулирование, материальное стимулирование, их сущность, назначение, область применения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Pr="00672084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8"/>
                <w:kern w:val="2"/>
                <w:sz w:val="26"/>
                <w:szCs w:val="26"/>
              </w:rPr>
              <w:t xml:space="preserve">10. 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Социально-психологические методы управления: понятие, назначение, особенности их применения.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Pr="00672084" w:rsidRDefault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2. Основы теории принятия управленческих решений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890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2.1 Принятие решений 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CF1F1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11. Основы теории принятия управленческих решений. Управление рисками при принятии управленческих решений. Управленческое решение: понятие, сущность, классификация; требования, предъявляемые к управленческим решениям.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>1</w:t>
            </w:r>
            <w:r w:rsidR="00CE3E32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 xml:space="preserve">2. </w:t>
            </w:r>
            <w:r w:rsidR="00CE3E32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</w:rPr>
              <w:t>Методы принятия эффективного решения.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Этапы принятия решений. Управление рисками при принятии управленческих решений.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720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3-14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6720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Разработка схемы принятия управленческого решения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698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2.2.  Стратегический менеджмент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CF1F1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15-16. Сущность стратегического планирования предприятия. Разработка стратегии и её планирование.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17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 Основные типы организационных  структур управления.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18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.Этапы стратегического планирования: определение миссии и целей, анализ внешней и внутренней среды (сильных и слабых сторон организации), выбор, реализация, оценка стратегии.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19-20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Разработка стратегии и её планирование»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3. Психология менеджмента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256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3.1 Кадровый менеджмент</w:t>
            </w: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CF1F1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21. Основные категории работников аппарата управления.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2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2. Формирование трудового коллектива. Признаки и функции трудового коллектива.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Pr="00672084" w:rsidRDefault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2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3. Организация труда в аппарате управления.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325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9"/>
                <w:kern w:val="2"/>
                <w:sz w:val="26"/>
                <w:szCs w:val="26"/>
              </w:rPr>
              <w:t>2</w:t>
            </w:r>
            <w:r w:rsidR="00CE3E32">
              <w:rPr>
                <w:rFonts w:ascii="Times New Roman" w:eastAsia="Times New Roman" w:hAnsi="Times New Roman" w:cs="Times New Roman"/>
                <w:bCs/>
                <w:spacing w:val="-9"/>
                <w:kern w:val="2"/>
                <w:sz w:val="26"/>
                <w:szCs w:val="26"/>
              </w:rPr>
              <w:t>4.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Конфликты в трудовом коллективе.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274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3.2 Деловое и управленческое общение</w:t>
            </w: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2084" w:rsidRDefault="00672084" w:rsidP="00CF1F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25-26. Понятие власть, формы власти. Стили руководства.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084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2</w:t>
            </w:r>
            <w:r w:rsidR="0067208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7-28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Деловое и управленческое общение: понятие и назначение.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Pr="00672084" w:rsidRDefault="00672084" w:rsidP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29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Коммуникации: понятие, виды, роль в организации.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30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Понятие и содержание организационной культуры фирмы.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Default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815491" w:rsidRPr="00E8298B" w:rsidRDefault="00E8298B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31-32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 занятие «Оценка эффективности коммуникационного процесса в структурном подразделении</w:t>
            </w:r>
            <w:r w:rsidR="00CE3E32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33-34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 занятие</w:t>
            </w:r>
            <w:r w:rsidR="00A216F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«Изучить приемы  и принципы делового общения в профессиональной деятельности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BF48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35-36. 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81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346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81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</w:tbl>
    <w:p w:rsidR="00815491" w:rsidRDefault="00CE3E32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815491" w:rsidRDefault="00CE3E3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ознакомительный (узнавание ранее изученных объектов, свойств);  </w:t>
      </w:r>
    </w:p>
    <w:p w:rsidR="00815491" w:rsidRDefault="00CE3E3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репродуктивный (выполнение деятельности по образцу, инструкции или под руководством) </w:t>
      </w:r>
    </w:p>
    <w:p w:rsidR="00815491" w:rsidRDefault="00CE3E3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15491">
          <w:headerReference w:type="default" r:id="rId11"/>
          <w:footerReference w:type="default" r:id="rId12"/>
          <w:pgSz w:w="16838" w:h="11906" w:orient="landscape"/>
          <w:pgMar w:top="1134" w:right="1134" w:bottom="766" w:left="1134" w:header="709" w:footer="709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</w:t>
      </w:r>
    </w:p>
    <w:p w:rsidR="00815491" w:rsidRDefault="00CE3E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aps/>
          <w:kern w:val="2"/>
          <w:sz w:val="26"/>
          <w:szCs w:val="26"/>
        </w:rPr>
        <w:lastRenderedPageBreak/>
        <w:t>3.условия реализации УЧЕБНОЙ дисциплины</w:t>
      </w: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9D58B0" w:rsidRDefault="009D58B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реализации учебной дисциплины имеется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наличии учебный кабинет   «Э</w:t>
      </w: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кономики, организации и управления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Оборудование учебного кабинета: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посадочные места по количеству обучающихся;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рабочее место преподавателя; 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учебные видеоматериалы по дисциплине;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компьютер.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Технические средства обучения: доска интерактивная, проектор.</w:t>
      </w:r>
    </w:p>
    <w:p w:rsidR="00977939" w:rsidRDefault="0097793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Информационное обеспечение реализации программы</w:t>
      </w:r>
    </w:p>
    <w:p w:rsidR="00977939" w:rsidRDefault="009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Основные источники:</w:t>
      </w:r>
    </w:p>
    <w:p w:rsidR="00175B2A" w:rsidRDefault="00175B2A" w:rsidP="004340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Виханский, О. С. Менеджмент: Учебник для ср. спец. учеб.заведений / Виханский О. С., Наумов А. И. - 2-е изд., перераб. и доп. - Москва : Магистр, НИЦ ИНФРА-М, 2018. - 288 с. - ISBN 978-5-9776-0085-9. - Текст : электронный. - URL: </w:t>
      </w:r>
      <w:hyperlink r:id="rId13" w:history="1">
        <w:r>
          <w:rPr>
            <w:rStyle w:val="ad"/>
            <w:sz w:val="28"/>
            <w:szCs w:val="28"/>
          </w:rPr>
          <w:t>https://znanium.com/catalog/product/961778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– Режим доступа: по подписке.</w:t>
      </w:r>
    </w:p>
    <w:p w:rsidR="00175B2A" w:rsidRDefault="00175B2A" w:rsidP="004340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2.Мазилкина, Е. И. Менеджмент : учеб.пособие / Е.И. Мазилкина. — Москва : ИНФРА-М, 2019. — 197 с. — (Среднее профессиональное образование). — www.dx.doi.org/10.12737/23638. - ISBN 978-5-16-012447-6. - Текст : электронный. - URL: </w:t>
      </w:r>
      <w:hyperlink r:id="rId14" w:history="1">
        <w:r>
          <w:rPr>
            <w:rStyle w:val="ad"/>
            <w:sz w:val="28"/>
            <w:szCs w:val="28"/>
          </w:rPr>
          <w:t>https://znanium.com/catalog/product/996382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– Режим доступа: по подписке.</w:t>
      </w:r>
    </w:p>
    <w:p w:rsidR="00175B2A" w:rsidRDefault="00175B2A" w:rsidP="004340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3.Райченко, А. В. Менеджмент : учебное пособие / А.В. Райченко, И.В. Хохлова. — 2-е изд., перераб. и доп. — Москва : ИНФРА-М, 2019. — 342 с. — (Cреднее профессиональное образование). - ISBN 978-5-16-012233-5. - Текст : электронный. - URL: </w:t>
      </w:r>
      <w:hyperlink r:id="rId15" w:history="1">
        <w:r>
          <w:rPr>
            <w:rStyle w:val="ad"/>
            <w:sz w:val="28"/>
            <w:szCs w:val="28"/>
          </w:rPr>
          <w:t>https://znanium.com/catalog/product/1190666</w:t>
        </w:r>
      </w:hyperlink>
      <w:r>
        <w:rPr>
          <w:rFonts w:ascii="Times New Roman" w:hAnsi="Times New Roman" w:cs="Times New Roman"/>
          <w:sz w:val="28"/>
          <w:szCs w:val="28"/>
        </w:rPr>
        <w:t>– Режим доступа: по подписке.</w:t>
      </w:r>
    </w:p>
    <w:p w:rsidR="00175B2A" w:rsidRDefault="00175B2A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815491" w:rsidRDefault="00CE3E32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Дополнительные источники:</w:t>
      </w:r>
    </w:p>
    <w:p w:rsidR="00815491" w:rsidRDefault="00CE3E32" w:rsidP="0043403B">
      <w:pPr>
        <w:numPr>
          <w:ilvl w:val="0"/>
          <w:numId w:val="2"/>
        </w:numPr>
        <w:ind w:left="0" w:firstLine="567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Астахова, Н. И. Менеджмент : учебник для СПО / Н. И. Астахова, Г. И. Москвитин ; под общ. ред. Н. И. Астаховой, Г. И. Москвитина. — М. : Издательство Юрайт, 2019. — 422 с. — (Серия : Профессиональное образование).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hyperlink r:id="rId16">
        <w:r>
          <w:rPr>
            <w:rStyle w:val="ListLabel51"/>
            <w:rFonts w:eastAsiaTheme="minorHAnsi"/>
          </w:rPr>
          <w:t>www.biblio-online.ru/book/575D3334-E858-46E8-A19C-8D347F3D6036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</w:p>
    <w:p w:rsidR="00815491" w:rsidRDefault="00CE3E32" w:rsidP="0043403B">
      <w:pPr>
        <w:numPr>
          <w:ilvl w:val="0"/>
          <w:numId w:val="2"/>
        </w:numPr>
        <w:ind w:left="0" w:firstLine="567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Афоничкин, А. И. Основы менеджмента : учебник для СПО / А. И. Афоничкин, Н. Д. Гуськова, Д. Г. Михаленко ; под ред. А. И. Афоничкина. — М. : Издательство Юрайт, 2018. — 338 с. — (Серия : Профессиональное образование).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hyperlink r:id="rId17">
        <w:r>
          <w:rPr>
            <w:rStyle w:val="ListLabel51"/>
            <w:rFonts w:eastAsiaTheme="minorHAnsi"/>
          </w:rPr>
          <w:t>www.biblio-</w:t>
        </w:r>
        <w:r>
          <w:rPr>
            <w:rStyle w:val="ListLabel51"/>
            <w:rFonts w:eastAsiaTheme="minorHAnsi"/>
          </w:rPr>
          <w:lastRenderedPageBreak/>
          <w:t>online.ru/book/5B4C5FAE-E12A-401C-921C-2ECCDD20C7C8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15491" w:rsidRDefault="00CE3E32" w:rsidP="0043403B">
      <w:pPr>
        <w:numPr>
          <w:ilvl w:val="0"/>
          <w:numId w:val="2"/>
        </w:numPr>
        <w:ind w:left="0" w:firstLine="567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Гапоненко, А. Л. Менеджмент : учебник и практикум для СПО / А. Л. Гапоненко ; отв. ред. А. Л. Гапоненко. — М. : Издательство Юрайт, 2018. — 396 с. — (Серия : Профессиональное образование).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hyperlink r:id="rId18">
        <w:r>
          <w:rPr>
            <w:rStyle w:val="ListLabel51"/>
            <w:rFonts w:eastAsiaTheme="minorHAnsi"/>
          </w:rPr>
          <w:t>www.biblio-online.ru/book/757E0C5A-30E5-4C24-9E4D-7268F7249EAB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</w:p>
    <w:p w:rsidR="00815491" w:rsidRDefault="00CE3E32" w:rsidP="0043403B">
      <w:pPr>
        <w:numPr>
          <w:ilvl w:val="0"/>
          <w:numId w:val="2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Иванова, И. А. Менеджмент : учебник и практикум для СПО / И. А. Иванова, А. М. Сергеев. — М. : Издательство Юрайт, 2018. — 305 с. — (Серия : Профессиональное образование).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www.biblio-online.ru/book/B67EC470-0D17-4D07-A89E-4A362F88564F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</w:p>
    <w:p w:rsidR="00815491" w:rsidRPr="0043403B" w:rsidRDefault="00CE3E32" w:rsidP="0043403B">
      <w:pPr>
        <w:numPr>
          <w:ilvl w:val="0"/>
          <w:numId w:val="2"/>
        </w:numPr>
        <w:ind w:left="0" w:firstLine="567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Коротков, Э. М. Менеджмент : учебник для СПО / Э. М. Коротков. — 3-е изд., пер. и доп. — М. : Издательство Юрайт, 2018. — 566 с. — (Серия : Профессиональное образование).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hyperlink r:id="rId19">
        <w:r>
          <w:rPr>
            <w:rStyle w:val="ListLabel51"/>
            <w:rFonts w:eastAsiaTheme="minorHAnsi"/>
          </w:rPr>
          <w:t>www.biblio-online.ru/book/A5458B33-771F-4052-A29A-26714CF4FA4E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</w:p>
    <w:p w:rsidR="0043403B" w:rsidRDefault="0043403B" w:rsidP="0043403B">
      <w:pPr>
        <w:ind w:left="567"/>
        <w:contextualSpacing/>
        <w:jc w:val="both"/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Интернет-ресурсы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815491" w:rsidRDefault="004F048D">
      <w:pPr>
        <w:numPr>
          <w:ilvl w:val="0"/>
          <w:numId w:val="4"/>
        </w:numPr>
        <w:spacing w:after="0"/>
        <w:ind w:left="0" w:firstLine="0"/>
        <w:jc w:val="both"/>
      </w:pPr>
      <w:hyperlink r:id="rId20">
        <w:r w:rsidR="00CE3E32">
          <w:rPr>
            <w:rStyle w:val="ListLabel52"/>
            <w:rFonts w:eastAsiaTheme="minorHAnsi"/>
          </w:rPr>
          <w:t>http://ru.wikipedia.org/wiki</w:t>
        </w:r>
      </w:hyperlink>
    </w:p>
    <w:p w:rsidR="00815491" w:rsidRDefault="004F048D">
      <w:pPr>
        <w:numPr>
          <w:ilvl w:val="0"/>
          <w:numId w:val="4"/>
        </w:numPr>
        <w:spacing w:after="0"/>
        <w:ind w:left="0" w:firstLine="0"/>
        <w:jc w:val="both"/>
      </w:pPr>
      <w:hyperlink r:id="rId21">
        <w:r w:rsidR="00CE3E32">
          <w:rPr>
            <w:rStyle w:val="ListLabel52"/>
            <w:rFonts w:eastAsiaTheme="minorHAnsi"/>
          </w:rPr>
          <w:t>http://www.coolreferat.com/</w:t>
        </w:r>
      </w:hyperlink>
    </w:p>
    <w:p w:rsidR="00815491" w:rsidRDefault="004F048D">
      <w:pPr>
        <w:numPr>
          <w:ilvl w:val="0"/>
          <w:numId w:val="4"/>
        </w:numPr>
        <w:spacing w:after="0"/>
        <w:ind w:left="0" w:firstLine="0"/>
        <w:jc w:val="both"/>
      </w:pPr>
      <w:hyperlink r:id="rId22">
        <w:r w:rsidR="00CE3E32">
          <w:rPr>
            <w:rStyle w:val="ListLabel52"/>
            <w:rFonts w:eastAsiaTheme="minorHAnsi"/>
          </w:rPr>
          <w:t>http://www.market-pages.ru/manadgmetn.html</w:t>
        </w:r>
      </w:hyperlink>
    </w:p>
    <w:p w:rsidR="00815491" w:rsidRPr="0043403B" w:rsidRDefault="004F048D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3" w:history="1">
        <w:r w:rsidR="0043403B" w:rsidRPr="009A164D">
          <w:rPr>
            <w:rStyle w:val="ad"/>
            <w:rFonts w:eastAsia="Times New Roman"/>
            <w:sz w:val="26"/>
            <w:szCs w:val="26"/>
            <w:lang w:eastAsia="ru-RU"/>
          </w:rPr>
          <w:t>http://antigtu.ru/menedjment</w:t>
        </w:r>
        <w:r w:rsidR="0043403B" w:rsidRPr="009A164D">
          <w:rPr>
            <w:rStyle w:val="ad"/>
            <w:rFonts w:eastAsia="Times New Roman"/>
            <w:i/>
            <w:sz w:val="26"/>
            <w:szCs w:val="26"/>
            <w:lang w:eastAsia="ru-RU"/>
          </w:rPr>
          <w:t>/</w:t>
        </w:r>
      </w:hyperlink>
    </w:p>
    <w:p w:rsidR="0043403B" w:rsidRDefault="0043403B" w:rsidP="0043403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Сервисы и инструменты: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dick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815491" w:rsidRDefault="00CE3E32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hyperlink r:id="rId24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r>
          <w:rPr>
            <w:rStyle w:val="ListLabel54"/>
            <w:rFonts w:eastAsiaTheme="minorHAnsi"/>
            <w:lang w:val="en-US"/>
          </w:rPr>
          <w:t>ohranatruda</w:t>
        </w:r>
        <w:r>
          <w:rPr>
            <w:rStyle w:val="ListLabel54"/>
            <w:rFonts w:eastAsiaTheme="minorHAnsi"/>
          </w:rPr>
          <w:t>.</w:t>
        </w:r>
        <w:r>
          <w:rPr>
            <w:rStyle w:val="ListLabel54"/>
            <w:rFonts w:eastAsiaTheme="minorHAnsi"/>
            <w:lang w:val="en-US"/>
          </w:rPr>
          <w:t>ru</w:t>
        </w:r>
        <w:r>
          <w:rPr>
            <w:rStyle w:val="ListLabel54"/>
            <w:rFonts w:eastAsiaTheme="minorHAnsi"/>
          </w:rPr>
          <w:t>/</w:t>
        </w:r>
      </w:hyperlink>
    </w:p>
    <w:p w:rsidR="00815491" w:rsidRDefault="00CE3E32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hyperlink r:id="rId25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r>
          <w:rPr>
            <w:rStyle w:val="ListLabel54"/>
            <w:rFonts w:eastAsiaTheme="minorHAnsi"/>
            <w:lang w:val="en-US"/>
          </w:rPr>
          <w:t>ohrana</w:t>
        </w:r>
        <w:r>
          <w:rPr>
            <w:rStyle w:val="ListLabel54"/>
            <w:rFonts w:eastAsiaTheme="minorHAnsi"/>
          </w:rPr>
          <w:t>-</w:t>
        </w:r>
        <w:r>
          <w:rPr>
            <w:rStyle w:val="ListLabel54"/>
            <w:rFonts w:eastAsiaTheme="minorHAnsi"/>
            <w:lang w:val="en-US"/>
          </w:rPr>
          <w:t>truda</w:t>
        </w:r>
        <w:r>
          <w:rPr>
            <w:rStyle w:val="ListLabel54"/>
            <w:rFonts w:eastAsiaTheme="minorHAnsi"/>
          </w:rPr>
          <w:t>11.</w:t>
        </w:r>
        <w:r>
          <w:rPr>
            <w:rStyle w:val="ListLabel54"/>
            <w:rFonts w:eastAsiaTheme="minorHAnsi"/>
            <w:lang w:val="en-US"/>
          </w:rPr>
          <w:t>ru</w:t>
        </w:r>
        <w:r>
          <w:rPr>
            <w:rStyle w:val="ListLabel54"/>
            <w:rFonts w:eastAsiaTheme="minorHAnsi"/>
          </w:rPr>
          <w:t>/</w:t>
        </w:r>
      </w:hyperlink>
    </w:p>
    <w:p w:rsidR="00815491" w:rsidRDefault="00CE3E32">
      <w:pPr>
        <w:tabs>
          <w:tab w:val="center" w:pos="4677"/>
        </w:tabs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hyperlink r:id="rId26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r>
          <w:rPr>
            <w:rStyle w:val="ListLabel54"/>
            <w:rFonts w:eastAsiaTheme="minorHAnsi"/>
            <w:lang w:val="en-US"/>
          </w:rPr>
          <w:t>www</w:t>
        </w:r>
        <w:r>
          <w:rPr>
            <w:rStyle w:val="ListLabel54"/>
            <w:rFonts w:eastAsiaTheme="minorHAnsi"/>
          </w:rPr>
          <w:t>.</w:t>
        </w:r>
        <w:r>
          <w:rPr>
            <w:rStyle w:val="ListLabel54"/>
            <w:rFonts w:eastAsiaTheme="minorHAnsi"/>
            <w:lang w:val="en-US"/>
          </w:rPr>
          <w:t>trudohrana</w:t>
        </w:r>
        <w:r>
          <w:rPr>
            <w:rStyle w:val="ListLabel54"/>
            <w:rFonts w:eastAsiaTheme="minorHAnsi"/>
          </w:rPr>
          <w:t>.</w:t>
        </w:r>
        <w:r>
          <w:rPr>
            <w:rStyle w:val="ListLabel54"/>
            <w:rFonts w:eastAsiaTheme="minorHAnsi"/>
            <w:lang w:val="en-US"/>
          </w:rPr>
          <w:t>ru</w:t>
        </w:r>
        <w:r>
          <w:rPr>
            <w:rStyle w:val="ListLabel54"/>
            <w:rFonts w:eastAsiaTheme="minorHAnsi"/>
          </w:rPr>
          <w:t>/</w:t>
        </w:r>
      </w:hyperlink>
    </w:p>
    <w:p w:rsidR="00815491" w:rsidRDefault="00CE3E32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hyperlink r:id="rId27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r>
          <w:rPr>
            <w:rStyle w:val="ListLabel54"/>
            <w:rFonts w:eastAsiaTheme="minorHAnsi"/>
            <w:lang w:val="en-US"/>
          </w:rPr>
          <w:t>ohrana</w:t>
        </w:r>
        <w:r>
          <w:rPr>
            <w:rStyle w:val="ListLabel54"/>
            <w:rFonts w:eastAsiaTheme="minorHAnsi"/>
          </w:rPr>
          <w:t>-</w:t>
        </w:r>
        <w:r>
          <w:rPr>
            <w:rStyle w:val="ListLabel54"/>
            <w:rFonts w:eastAsiaTheme="minorHAnsi"/>
            <w:lang w:val="en-US"/>
          </w:rPr>
          <w:t>bgd</w:t>
        </w:r>
        <w:r>
          <w:rPr>
            <w:rStyle w:val="ListLabel54"/>
            <w:rFonts w:eastAsiaTheme="minorHAnsi"/>
          </w:rPr>
          <w:t>.</w:t>
        </w:r>
        <w:r>
          <w:rPr>
            <w:rStyle w:val="ListLabel54"/>
            <w:rFonts w:eastAsiaTheme="minorHAnsi"/>
            <w:lang w:val="en-US"/>
          </w:rPr>
          <w:t>narod</w:t>
        </w:r>
        <w:r>
          <w:rPr>
            <w:rStyle w:val="ListLabel54"/>
            <w:rFonts w:eastAsiaTheme="minorHAnsi"/>
          </w:rPr>
          <w:t>.</w:t>
        </w:r>
        <w:r>
          <w:rPr>
            <w:rStyle w:val="ListLabel54"/>
            <w:rFonts w:eastAsiaTheme="minorHAnsi"/>
            <w:lang w:val="en-US"/>
          </w:rPr>
          <w:t>ru</w:t>
        </w:r>
        <w:r>
          <w:rPr>
            <w:rStyle w:val="ListLabel54"/>
            <w:rFonts w:eastAsiaTheme="minorHAnsi"/>
          </w:rPr>
          <w:t>/</w:t>
        </w:r>
      </w:hyperlink>
    </w:p>
    <w:p w:rsidR="00815491" w:rsidRDefault="0081549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CE3E32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</w:t>
      </w:r>
    </w:p>
    <w:p w:rsidR="00815491" w:rsidRDefault="00CE3E32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Дисциплины</w:t>
      </w:r>
    </w:p>
    <w:p w:rsidR="00977939" w:rsidRDefault="00977939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результатов освоения учебной дисциплины осуществляется преподавателем в процессе выполнения практических занятий, тестирования, а также выполнения  обучающимися индивидуальных заданий,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:rsidR="00E8298B" w:rsidRDefault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16"/>
        <w:gridCol w:w="39"/>
        <w:gridCol w:w="4426"/>
      </w:tblGrid>
      <w:tr w:rsidR="00E8298B" w:rsidRPr="00E8298B" w:rsidTr="00E8298B">
        <w:trPr>
          <w:trHeight w:val="38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298B" w:rsidRPr="00E8298B" w:rsidRDefault="00E8298B" w:rsidP="00E8298B"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E8298B" w:rsidRPr="00E8298B" w:rsidTr="00E8298B">
        <w:trPr>
          <w:trHeight w:val="20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/>
        </w:tc>
      </w:tr>
      <w:tr w:rsidR="00E8298B" w:rsidRPr="00E8298B" w:rsidTr="00E8298B">
        <w:trPr>
          <w:trHeight w:val="336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соответствие квалификации работника требованиям к должности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-Распределять должностные обязанности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-Обосновывать расстановку рабочих по рабочим местам в соответствии с объемом работ и спецификой технологического процесса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-Выявлять потребности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-Формировать факторы мотивации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-Применять соответствующий метод мотивации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практические рекомендации по теориям поведения людей (теориям мотивации)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-Устанавливать параметры контроля (формировать «контрольные точки»)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Собирать и обрабатывать фактические результаты деятельности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-Сопоставлять фактические результаты деятельности персонала с заданными параметрами (планами)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отклонение фактических результатов от заданных параметров деятельности, анализировать причины отклонения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-Принимать и реализовывать корректирующие действия по устранению отклонения или пересмотру заданных параметров («контрольных точек»)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-Контролировать соблюдение технологических процессов и проверять качество выполненных работ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-Подготавливать отчетную документацию по результатам контроля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-Координировать действия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-Оценивать преимущества и недостатки стилей руководства в конкретной хозяйственной ситуации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в профессиональной деятельности приемы делового общения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-Принимать эффективные решения</w:t>
            </w:r>
          </w:p>
          <w:p w:rsidR="0043403B" w:rsidRPr="0043403B" w:rsidRDefault="0043403B" w:rsidP="0043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- использовать на практике методы планир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ования и организации работы под</w:t>
            </w: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разделения;</w:t>
            </w:r>
          </w:p>
          <w:p w:rsidR="0043403B" w:rsidRPr="0043403B" w:rsidRDefault="0043403B" w:rsidP="0043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анализировать организационные структуры управления; </w:t>
            </w:r>
          </w:p>
          <w:p w:rsidR="0043403B" w:rsidRPr="0043403B" w:rsidRDefault="0043403B" w:rsidP="0043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- проводить работу по мотивации трудовой деятельности персонала;</w:t>
            </w:r>
          </w:p>
          <w:p w:rsidR="0043403B" w:rsidRPr="0043403B" w:rsidRDefault="0043403B" w:rsidP="0043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-  применять в профессиональной деятельнос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ти приемы делового и управленче</w:t>
            </w: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ского общения; </w:t>
            </w:r>
          </w:p>
          <w:p w:rsidR="0043403B" w:rsidRPr="0043403B" w:rsidRDefault="0043403B" w:rsidP="0043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принимать эффективные решения, используя систему методов управления; </w:t>
            </w:r>
          </w:p>
          <w:p w:rsidR="00E8298B" w:rsidRPr="00E8298B" w:rsidRDefault="0043403B" w:rsidP="0043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- учитывать особенности менеджмента (по отраслям).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заданий на практических занятиях </w:t>
            </w:r>
          </w:p>
          <w:p w:rsidR="00E8298B" w:rsidRPr="00E8298B" w:rsidRDefault="00E8298B" w:rsidP="00E8298B"/>
        </w:tc>
      </w:tr>
      <w:tr w:rsidR="00E8298B" w:rsidRPr="00E8298B" w:rsidTr="00E8298B">
        <w:trPr>
          <w:trHeight w:val="19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/>
        </w:tc>
      </w:tr>
      <w:tr w:rsidR="00E8298B" w:rsidRPr="00E8298B" w:rsidTr="0043403B">
        <w:trPr>
          <w:trHeight w:val="2825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-Сущность, систему, методы, принципы, уровни и функции менеджмента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-Квалификационные требования ТКС по должностям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механизм мотивации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мотивации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-Теории мотивации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-Понятие и механизм контроля деятельности персонала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-Виды контроля деятельности персонала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-Принципы контроля деятельности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-Влияние контроля на поведение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-Положения действующей системы менедж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мента качества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стиля руководства, одномерные и двумерные модели стилей руководства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концепции лидерства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-Формальное и неформальное руководство коллективом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-Типы работников по матрице «потенциал- объем выполняемой работы»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-Функции менеджмента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-Процесс принятия и реализации управленческих решений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управления конфликтами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-Особенности менеджмента в области профессиональной деятельности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 xml:space="preserve">- сущность и характерные черты современного менеджмента, историю его развития; 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 методы планирования и организации работы подразделения;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 xml:space="preserve">-  принципы построения организационной структуры управления; 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 xml:space="preserve">- основы формирования мотивационной политики организации; 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 особенности менеджмента в области профессиональной деятельности (по отраслям);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  внешнюю и внутреннюю среду организации;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 xml:space="preserve"> - цикл менеджмента; 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 xml:space="preserve">- процесс принятия и реализации управленческих решений; 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 функции менеджмента в рыночной экономике: организацию, планирование, мотивацию и контроль деятельности экономического субъекта;</w:t>
            </w:r>
          </w:p>
          <w:p w:rsidR="00E8298B" w:rsidRPr="00E8298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  стили управления, коммуникации, принципы делового общения.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устный опрос.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домашних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/>
        </w:tc>
      </w:tr>
      <w:tr w:rsidR="00E8298B" w:rsidRPr="00E8298B" w:rsidTr="00E8298B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03.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04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09.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10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правильности чтения текстов профессиональной направленности.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индивидуального и фронтального опроса в устной форме.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зачёт.</w:t>
            </w:r>
          </w:p>
        </w:tc>
      </w:tr>
      <w:tr w:rsidR="00E8298B" w:rsidRPr="00E8298B" w:rsidTr="00E8298B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1.1. Организовывать и выполнять подготовку систем и объектов к монтажу.</w:t>
            </w:r>
          </w:p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lastRenderedPageBreak/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1.3. Организовывать и выполнять производственный контроль качества монтажных работ.</w:t>
            </w:r>
          </w:p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2.2. Осуществлять планирование работ, связанных с эксплуатацией и ремонтом систем.</w:t>
            </w:r>
          </w:p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Результаты деятельности студентов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lastRenderedPageBreak/>
              <w:t>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4.1. Выполнять подготовительные работы при монтаже систем отопления, водоснабжения, водоотведения.</w:t>
            </w:r>
          </w:p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4.3. Осуществлять монтаж систем отопления, водоснабжения, водоотведения в со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ответствии с требованиями нормативно-технической документации.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lastRenderedPageBreak/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trHeight w:val="1964"/>
          <w:jc w:val="center"/>
        </w:trPr>
        <w:tc>
          <w:tcPr>
            <w:tcW w:w="531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ПК 4.4. Обеспечивать соблюдение правил техники безопасности при выполнении монтажных и наладочных работ.</w:t>
            </w: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</w:tbl>
    <w:p w:rsidR="00E8298B" w:rsidRDefault="00E8298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/>
    <w:sectPr w:rsidR="00815491" w:rsidSect="00815491">
      <w:headerReference w:type="default" r:id="rId28"/>
      <w:footerReference w:type="default" r:id="rId29"/>
      <w:pgSz w:w="11906" w:h="16838"/>
      <w:pgMar w:top="1134" w:right="850" w:bottom="1134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48D" w:rsidRDefault="004F048D" w:rsidP="00815491">
      <w:pPr>
        <w:spacing w:after="0" w:line="240" w:lineRule="auto"/>
      </w:pPr>
      <w:r>
        <w:separator/>
      </w:r>
    </w:p>
  </w:endnote>
  <w:endnote w:type="continuationSeparator" w:id="0">
    <w:p w:rsidR="004F048D" w:rsidRDefault="004F048D" w:rsidP="00815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8335636"/>
      <w:docPartObj>
        <w:docPartGallery w:val="Page Numbers (Bottom of Page)"/>
        <w:docPartUnique/>
      </w:docPartObj>
    </w:sdtPr>
    <w:sdtEndPr/>
    <w:sdtContent>
      <w:p w:rsidR="00CF1F19" w:rsidRDefault="00CF1F19">
        <w:pPr>
          <w:pStyle w:val="11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63E53">
          <w:rPr>
            <w:noProof/>
          </w:rPr>
          <w:t>2</w:t>
        </w:r>
        <w:r>
          <w:fldChar w:fldCharType="end"/>
        </w:r>
      </w:p>
    </w:sdtContent>
  </w:sdt>
  <w:p w:rsidR="00CF1F19" w:rsidRDefault="00CF1F19">
    <w:pPr>
      <w:pStyle w:val="1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F19" w:rsidRDefault="00CF1F19">
    <w:pPr>
      <w:pStyle w:val="11"/>
      <w:jc w:val="right"/>
    </w:pPr>
    <w:r>
      <w:fldChar w:fldCharType="begin"/>
    </w:r>
    <w:r>
      <w:instrText>PAGE</w:instrText>
    </w:r>
    <w:r>
      <w:fldChar w:fldCharType="separate"/>
    </w:r>
    <w:r w:rsidR="00263E53">
      <w:rPr>
        <w:noProof/>
      </w:rPr>
      <w:t>10</w:t>
    </w:r>
    <w:r>
      <w:fldChar w:fldCharType="end"/>
    </w:r>
  </w:p>
  <w:p w:rsidR="00CF1F19" w:rsidRDefault="00CF1F19">
    <w:pPr>
      <w:pStyle w:val="1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F19" w:rsidRDefault="00CF1F19">
    <w:pPr>
      <w:pStyle w:val="11"/>
      <w:jc w:val="right"/>
    </w:pPr>
    <w:r>
      <w:fldChar w:fldCharType="begin"/>
    </w:r>
    <w:r>
      <w:instrText>PAGE</w:instrText>
    </w:r>
    <w:r>
      <w:fldChar w:fldCharType="separate"/>
    </w:r>
    <w:r w:rsidR="00263E53">
      <w:rPr>
        <w:noProof/>
      </w:rPr>
      <w:t>19</w:t>
    </w:r>
    <w:r>
      <w:fldChar w:fldCharType="end"/>
    </w:r>
  </w:p>
  <w:p w:rsidR="00CF1F19" w:rsidRDefault="00CF1F19">
    <w:pPr>
      <w:pStyle w:val="1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48D" w:rsidRDefault="004F048D" w:rsidP="00815491">
      <w:pPr>
        <w:spacing w:after="0" w:line="240" w:lineRule="auto"/>
      </w:pPr>
      <w:r>
        <w:separator/>
      </w:r>
    </w:p>
  </w:footnote>
  <w:footnote w:type="continuationSeparator" w:id="0">
    <w:p w:rsidR="004F048D" w:rsidRDefault="004F048D" w:rsidP="00815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F19" w:rsidRDefault="00CF1F19">
    <w:pPr>
      <w:pStyle w:val="12"/>
      <w:jc w:val="center"/>
    </w:pPr>
  </w:p>
  <w:p w:rsidR="00CF1F19" w:rsidRDefault="00CF1F19">
    <w:pPr>
      <w:pStyle w:val="1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F19" w:rsidRDefault="00CF1F19">
    <w:pPr>
      <w:pStyle w:val="1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F19" w:rsidRDefault="00CF1F19">
    <w:pPr>
      <w:pStyle w:val="1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D7A27"/>
    <w:multiLevelType w:val="multilevel"/>
    <w:tmpl w:val="DE30815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/>
        <w:i w:val="0"/>
        <w:sz w:val="26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066C7"/>
    <w:multiLevelType w:val="multilevel"/>
    <w:tmpl w:val="58AE5D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195566"/>
    <w:multiLevelType w:val="multilevel"/>
    <w:tmpl w:val="D156813E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ascii="Times New Roman" w:hAnsi="Times New Roman"/>
        <w:b/>
        <w:sz w:val="26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C86270B"/>
    <w:multiLevelType w:val="multilevel"/>
    <w:tmpl w:val="F9C49208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36965"/>
    <w:multiLevelType w:val="multilevel"/>
    <w:tmpl w:val="3C2CD0C8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143EA"/>
    <w:multiLevelType w:val="multilevel"/>
    <w:tmpl w:val="70F043D4"/>
    <w:lvl w:ilvl="0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66231C9D"/>
    <w:multiLevelType w:val="multilevel"/>
    <w:tmpl w:val="302C6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491"/>
    <w:rsid w:val="00053D29"/>
    <w:rsid w:val="00107CB1"/>
    <w:rsid w:val="00175B2A"/>
    <w:rsid w:val="00263E53"/>
    <w:rsid w:val="00385F3E"/>
    <w:rsid w:val="00402FAB"/>
    <w:rsid w:val="00407A57"/>
    <w:rsid w:val="0043403B"/>
    <w:rsid w:val="0047747F"/>
    <w:rsid w:val="004F048D"/>
    <w:rsid w:val="005276DB"/>
    <w:rsid w:val="00672084"/>
    <w:rsid w:val="00714068"/>
    <w:rsid w:val="007C0CF7"/>
    <w:rsid w:val="007E3576"/>
    <w:rsid w:val="00815491"/>
    <w:rsid w:val="00977939"/>
    <w:rsid w:val="009D58B0"/>
    <w:rsid w:val="00A216FA"/>
    <w:rsid w:val="00AA58CE"/>
    <w:rsid w:val="00B84D26"/>
    <w:rsid w:val="00BF4816"/>
    <w:rsid w:val="00C04A66"/>
    <w:rsid w:val="00CE3E32"/>
    <w:rsid w:val="00CF1F19"/>
    <w:rsid w:val="00D56E3A"/>
    <w:rsid w:val="00E8298B"/>
    <w:rsid w:val="00FD06C3"/>
    <w:rsid w:val="00FD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E11F8-C401-453C-8C8E-791D3204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4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6312B9"/>
  </w:style>
  <w:style w:type="character" w:customStyle="1" w:styleId="a4">
    <w:name w:val="Верхний колонтитул Знак"/>
    <w:basedOn w:val="a0"/>
    <w:uiPriority w:val="99"/>
    <w:qFormat/>
    <w:rsid w:val="006312B9"/>
  </w:style>
  <w:style w:type="character" w:customStyle="1" w:styleId="a5">
    <w:name w:val="Текст сноски Знак"/>
    <w:basedOn w:val="a0"/>
    <w:uiPriority w:val="99"/>
    <w:qFormat/>
    <w:rsid w:val="006312B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Привязка сноски"/>
    <w:rsid w:val="00815491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6312B9"/>
    <w:rPr>
      <w:rFonts w:cs="Times New Roman"/>
      <w:vertAlign w:val="superscript"/>
    </w:rPr>
  </w:style>
  <w:style w:type="character" w:styleId="a7">
    <w:name w:val="Emphasis"/>
    <w:uiPriority w:val="20"/>
    <w:qFormat/>
    <w:rsid w:val="006312B9"/>
    <w:rPr>
      <w:rFonts w:cs="Times New Roman"/>
      <w:i/>
    </w:rPr>
  </w:style>
  <w:style w:type="character" w:styleId="a8">
    <w:name w:val="page number"/>
    <w:basedOn w:val="a0"/>
    <w:qFormat/>
    <w:rsid w:val="00EB62C7"/>
  </w:style>
  <w:style w:type="character" w:customStyle="1" w:styleId="ListLabel1">
    <w:name w:val="ListLabel 1"/>
    <w:qFormat/>
    <w:rsid w:val="00815491"/>
    <w:rPr>
      <w:b/>
    </w:rPr>
  </w:style>
  <w:style w:type="character" w:customStyle="1" w:styleId="ListLabel2">
    <w:name w:val="ListLabel 2"/>
    <w:qFormat/>
    <w:rsid w:val="00815491"/>
    <w:rPr>
      <w:rFonts w:cs="Times New Roman"/>
    </w:rPr>
  </w:style>
  <w:style w:type="character" w:customStyle="1" w:styleId="ListLabel3">
    <w:name w:val="ListLabel 3"/>
    <w:qFormat/>
    <w:rsid w:val="00815491"/>
    <w:rPr>
      <w:rFonts w:cs="Times New Roman"/>
    </w:rPr>
  </w:style>
  <w:style w:type="character" w:customStyle="1" w:styleId="ListLabel4">
    <w:name w:val="ListLabel 4"/>
    <w:qFormat/>
    <w:rsid w:val="00815491"/>
    <w:rPr>
      <w:rFonts w:cs="Times New Roman"/>
    </w:rPr>
  </w:style>
  <w:style w:type="character" w:customStyle="1" w:styleId="ListLabel5">
    <w:name w:val="ListLabel 5"/>
    <w:qFormat/>
    <w:rsid w:val="00815491"/>
    <w:rPr>
      <w:rFonts w:cs="Times New Roman"/>
    </w:rPr>
  </w:style>
  <w:style w:type="character" w:customStyle="1" w:styleId="ListLabel6">
    <w:name w:val="ListLabel 6"/>
    <w:qFormat/>
    <w:rsid w:val="00815491"/>
    <w:rPr>
      <w:rFonts w:cs="Times New Roman"/>
    </w:rPr>
  </w:style>
  <w:style w:type="character" w:customStyle="1" w:styleId="ListLabel7">
    <w:name w:val="ListLabel 7"/>
    <w:qFormat/>
    <w:rsid w:val="00815491"/>
    <w:rPr>
      <w:rFonts w:cs="Times New Roman"/>
    </w:rPr>
  </w:style>
  <w:style w:type="character" w:customStyle="1" w:styleId="ListLabel8">
    <w:name w:val="ListLabel 8"/>
    <w:qFormat/>
    <w:rsid w:val="00815491"/>
    <w:rPr>
      <w:rFonts w:cs="Times New Roman"/>
    </w:rPr>
  </w:style>
  <w:style w:type="character" w:customStyle="1" w:styleId="ListLabel9">
    <w:name w:val="ListLabel 9"/>
    <w:qFormat/>
    <w:rsid w:val="00815491"/>
    <w:rPr>
      <w:rFonts w:cs="Times New Roman"/>
    </w:rPr>
  </w:style>
  <w:style w:type="character" w:customStyle="1" w:styleId="ListLabel10">
    <w:name w:val="ListLabel 10"/>
    <w:qFormat/>
    <w:rsid w:val="00815491"/>
    <w:rPr>
      <w:rFonts w:eastAsia="Noto Sans Symbols" w:cs="Noto Sans Symbols"/>
    </w:rPr>
  </w:style>
  <w:style w:type="character" w:customStyle="1" w:styleId="ListLabel11">
    <w:name w:val="ListLabel 11"/>
    <w:qFormat/>
    <w:rsid w:val="00815491"/>
    <w:rPr>
      <w:rFonts w:eastAsia="Courier New" w:cs="Courier New"/>
    </w:rPr>
  </w:style>
  <w:style w:type="character" w:customStyle="1" w:styleId="ListLabel12">
    <w:name w:val="ListLabel 12"/>
    <w:qFormat/>
    <w:rsid w:val="00815491"/>
    <w:rPr>
      <w:rFonts w:eastAsia="Noto Sans Symbols" w:cs="Noto Sans Symbols"/>
    </w:rPr>
  </w:style>
  <w:style w:type="character" w:customStyle="1" w:styleId="ListLabel13">
    <w:name w:val="ListLabel 13"/>
    <w:qFormat/>
    <w:rsid w:val="00815491"/>
    <w:rPr>
      <w:rFonts w:eastAsia="Noto Sans Symbols" w:cs="Noto Sans Symbols"/>
    </w:rPr>
  </w:style>
  <w:style w:type="character" w:customStyle="1" w:styleId="ListLabel14">
    <w:name w:val="ListLabel 14"/>
    <w:qFormat/>
    <w:rsid w:val="00815491"/>
    <w:rPr>
      <w:rFonts w:eastAsia="Courier New" w:cs="Courier New"/>
    </w:rPr>
  </w:style>
  <w:style w:type="character" w:customStyle="1" w:styleId="ListLabel15">
    <w:name w:val="ListLabel 15"/>
    <w:qFormat/>
    <w:rsid w:val="00815491"/>
    <w:rPr>
      <w:rFonts w:eastAsia="Noto Sans Symbols" w:cs="Noto Sans Symbols"/>
    </w:rPr>
  </w:style>
  <w:style w:type="character" w:customStyle="1" w:styleId="ListLabel16">
    <w:name w:val="ListLabel 16"/>
    <w:qFormat/>
    <w:rsid w:val="00815491"/>
    <w:rPr>
      <w:rFonts w:eastAsia="Noto Sans Symbols" w:cs="Noto Sans Symbols"/>
    </w:rPr>
  </w:style>
  <w:style w:type="character" w:customStyle="1" w:styleId="ListLabel17">
    <w:name w:val="ListLabel 17"/>
    <w:qFormat/>
    <w:rsid w:val="00815491"/>
    <w:rPr>
      <w:rFonts w:eastAsia="Courier New" w:cs="Courier New"/>
    </w:rPr>
  </w:style>
  <w:style w:type="character" w:customStyle="1" w:styleId="ListLabel18">
    <w:name w:val="ListLabel 18"/>
    <w:qFormat/>
    <w:rsid w:val="00815491"/>
    <w:rPr>
      <w:rFonts w:eastAsia="Noto Sans Symbols" w:cs="Noto Sans Symbols"/>
    </w:rPr>
  </w:style>
  <w:style w:type="character" w:customStyle="1" w:styleId="ListLabel19">
    <w:name w:val="ListLabel 19"/>
    <w:qFormat/>
    <w:rsid w:val="00815491"/>
    <w:rPr>
      <w:rFonts w:eastAsia="Noto Sans Symbols" w:cs="Noto Sans Symbols"/>
    </w:rPr>
  </w:style>
  <w:style w:type="character" w:customStyle="1" w:styleId="ListLabel20">
    <w:name w:val="ListLabel 20"/>
    <w:qFormat/>
    <w:rsid w:val="00815491"/>
    <w:rPr>
      <w:rFonts w:eastAsia="Courier New" w:cs="Courier New"/>
    </w:rPr>
  </w:style>
  <w:style w:type="character" w:customStyle="1" w:styleId="ListLabel21">
    <w:name w:val="ListLabel 21"/>
    <w:qFormat/>
    <w:rsid w:val="00815491"/>
    <w:rPr>
      <w:rFonts w:eastAsia="Noto Sans Symbols" w:cs="Noto Sans Symbols"/>
    </w:rPr>
  </w:style>
  <w:style w:type="character" w:customStyle="1" w:styleId="ListLabel22">
    <w:name w:val="ListLabel 22"/>
    <w:qFormat/>
    <w:rsid w:val="00815491"/>
    <w:rPr>
      <w:rFonts w:eastAsia="Noto Sans Symbols" w:cs="Noto Sans Symbols"/>
    </w:rPr>
  </w:style>
  <w:style w:type="character" w:customStyle="1" w:styleId="ListLabel23">
    <w:name w:val="ListLabel 23"/>
    <w:qFormat/>
    <w:rsid w:val="00815491"/>
    <w:rPr>
      <w:rFonts w:eastAsia="Courier New" w:cs="Courier New"/>
    </w:rPr>
  </w:style>
  <w:style w:type="character" w:customStyle="1" w:styleId="ListLabel24">
    <w:name w:val="ListLabel 24"/>
    <w:qFormat/>
    <w:rsid w:val="00815491"/>
    <w:rPr>
      <w:rFonts w:eastAsia="Noto Sans Symbols" w:cs="Noto Sans Symbols"/>
    </w:rPr>
  </w:style>
  <w:style w:type="character" w:customStyle="1" w:styleId="ListLabel25">
    <w:name w:val="ListLabel 25"/>
    <w:qFormat/>
    <w:rsid w:val="00815491"/>
    <w:rPr>
      <w:rFonts w:eastAsia="Noto Sans Symbols" w:cs="Noto Sans Symbols"/>
    </w:rPr>
  </w:style>
  <w:style w:type="character" w:customStyle="1" w:styleId="ListLabel26">
    <w:name w:val="ListLabel 26"/>
    <w:qFormat/>
    <w:rsid w:val="00815491"/>
    <w:rPr>
      <w:rFonts w:eastAsia="Courier New" w:cs="Courier New"/>
    </w:rPr>
  </w:style>
  <w:style w:type="character" w:customStyle="1" w:styleId="ListLabel27">
    <w:name w:val="ListLabel 27"/>
    <w:qFormat/>
    <w:rsid w:val="00815491"/>
    <w:rPr>
      <w:rFonts w:eastAsia="Noto Sans Symbols" w:cs="Noto Sans Symbols"/>
    </w:rPr>
  </w:style>
  <w:style w:type="character" w:customStyle="1" w:styleId="ListLabel28">
    <w:name w:val="ListLabel 28"/>
    <w:qFormat/>
    <w:rsid w:val="00815491"/>
    <w:rPr>
      <w:rFonts w:cs="Courier New"/>
    </w:rPr>
  </w:style>
  <w:style w:type="character" w:customStyle="1" w:styleId="ListLabel29">
    <w:name w:val="ListLabel 29"/>
    <w:qFormat/>
    <w:rsid w:val="00815491"/>
    <w:rPr>
      <w:rFonts w:cs="Courier New"/>
    </w:rPr>
  </w:style>
  <w:style w:type="character" w:customStyle="1" w:styleId="ListLabel30">
    <w:name w:val="ListLabel 30"/>
    <w:qFormat/>
    <w:rsid w:val="00815491"/>
    <w:rPr>
      <w:rFonts w:cs="Courier New"/>
    </w:rPr>
  </w:style>
  <w:style w:type="character" w:customStyle="1" w:styleId="ListLabel31">
    <w:name w:val="ListLabel 31"/>
    <w:qFormat/>
    <w:rsid w:val="00815491"/>
    <w:rPr>
      <w:rFonts w:cs="Courier New"/>
    </w:rPr>
  </w:style>
  <w:style w:type="character" w:customStyle="1" w:styleId="ListLabel32">
    <w:name w:val="ListLabel 32"/>
    <w:qFormat/>
    <w:rsid w:val="00815491"/>
    <w:rPr>
      <w:rFonts w:cs="Courier New"/>
    </w:rPr>
  </w:style>
  <w:style w:type="character" w:customStyle="1" w:styleId="ListLabel33">
    <w:name w:val="ListLabel 33"/>
    <w:qFormat/>
    <w:rsid w:val="00815491"/>
    <w:rPr>
      <w:rFonts w:cs="Courier New"/>
    </w:rPr>
  </w:style>
  <w:style w:type="character" w:customStyle="1" w:styleId="ListLabel34">
    <w:name w:val="ListLabel 34"/>
    <w:qFormat/>
    <w:rsid w:val="00815491"/>
    <w:rPr>
      <w:rFonts w:ascii="Times New Roman" w:hAnsi="Times New Roman"/>
      <w:i w:val="0"/>
      <w:sz w:val="26"/>
      <w:szCs w:val="24"/>
    </w:rPr>
  </w:style>
  <w:style w:type="character" w:customStyle="1" w:styleId="ListLabel35">
    <w:name w:val="ListLabel 35"/>
    <w:qFormat/>
    <w:rsid w:val="00815491"/>
    <w:rPr>
      <w:rFonts w:cs="Courier New"/>
    </w:rPr>
  </w:style>
  <w:style w:type="character" w:customStyle="1" w:styleId="ListLabel36">
    <w:name w:val="ListLabel 36"/>
    <w:qFormat/>
    <w:rsid w:val="00815491"/>
    <w:rPr>
      <w:rFonts w:cs="Courier New"/>
    </w:rPr>
  </w:style>
  <w:style w:type="character" w:customStyle="1" w:styleId="ListLabel37">
    <w:name w:val="ListLabel 37"/>
    <w:qFormat/>
    <w:rsid w:val="00815491"/>
    <w:rPr>
      <w:rFonts w:cs="Courier New"/>
    </w:rPr>
  </w:style>
  <w:style w:type="character" w:customStyle="1" w:styleId="ListLabel38">
    <w:name w:val="ListLabel 38"/>
    <w:qFormat/>
    <w:rsid w:val="00815491"/>
    <w:rPr>
      <w:rFonts w:cs="Courier New"/>
    </w:rPr>
  </w:style>
  <w:style w:type="character" w:customStyle="1" w:styleId="ListLabel39">
    <w:name w:val="ListLabel 39"/>
    <w:qFormat/>
    <w:rsid w:val="00815491"/>
    <w:rPr>
      <w:rFonts w:cs="Courier New"/>
    </w:rPr>
  </w:style>
  <w:style w:type="character" w:customStyle="1" w:styleId="ListLabel40">
    <w:name w:val="ListLabel 40"/>
    <w:qFormat/>
    <w:rsid w:val="00815491"/>
    <w:rPr>
      <w:rFonts w:cs="Courier New"/>
    </w:rPr>
  </w:style>
  <w:style w:type="character" w:customStyle="1" w:styleId="ListLabel41">
    <w:name w:val="ListLabel 41"/>
    <w:qFormat/>
    <w:rsid w:val="00815491"/>
    <w:rPr>
      <w:rFonts w:ascii="Times New Roman" w:hAnsi="Times New Roman"/>
      <w:b/>
      <w:sz w:val="26"/>
    </w:rPr>
  </w:style>
  <w:style w:type="character" w:customStyle="1" w:styleId="ListLabel42">
    <w:name w:val="ListLabel 42"/>
    <w:qFormat/>
    <w:rsid w:val="00815491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4"/>
      <w:u w:val="none" w:color="000000"/>
      <w:vertAlign w:val="baseline"/>
    </w:rPr>
  </w:style>
  <w:style w:type="character" w:customStyle="1" w:styleId="ListLabel43">
    <w:name w:val="ListLabel 43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">
    <w:name w:val="ListLabel 44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">
    <w:name w:val="ListLabel 45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">
    <w:name w:val="ListLabel 46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">
    <w:name w:val="ListLabel 47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">
    <w:name w:val="ListLabel 48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9">
    <w:name w:val="ListLabel 49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0">
    <w:name w:val="ListLabel 50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1">
    <w:name w:val="ListLabel 51"/>
    <w:qFormat/>
    <w:rsid w:val="00815491"/>
    <w:rPr>
      <w:rFonts w:ascii="Times New Roman" w:eastAsia="Times New Roman" w:hAnsi="Times New Roman" w:cs="Times New Roman"/>
      <w:color w:val="000000" w:themeColor="text1"/>
      <w:sz w:val="26"/>
      <w:szCs w:val="26"/>
      <w:u w:val="single"/>
    </w:rPr>
  </w:style>
  <w:style w:type="character" w:customStyle="1" w:styleId="-">
    <w:name w:val="Интернет-ссылка"/>
    <w:rsid w:val="00815491"/>
    <w:rPr>
      <w:color w:val="000080"/>
      <w:u w:val="single"/>
    </w:rPr>
  </w:style>
  <w:style w:type="character" w:customStyle="1" w:styleId="ListLabel52">
    <w:name w:val="ListLabel 52"/>
    <w:qFormat/>
    <w:rsid w:val="0081549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ListLabel53">
    <w:name w:val="ListLabel 53"/>
    <w:qFormat/>
    <w:rsid w:val="00815491"/>
    <w:rPr>
      <w:rFonts w:ascii="Times New Roman" w:eastAsia="Times New Roman" w:hAnsi="Times New Roman" w:cs="Times New Roman"/>
      <w:color w:val="000000"/>
      <w:sz w:val="26"/>
      <w:szCs w:val="26"/>
      <w:u w:val="single"/>
      <w:lang w:val="en-US" w:eastAsia="ru-RU"/>
    </w:rPr>
  </w:style>
  <w:style w:type="character" w:customStyle="1" w:styleId="ListLabel54">
    <w:name w:val="ListLabel 54"/>
    <w:qFormat/>
    <w:rsid w:val="00815491"/>
    <w:rPr>
      <w:rFonts w:ascii="Times New Roman" w:eastAsia="Times New Roman" w:hAnsi="Times New Roman" w:cs="Times New Roman"/>
      <w:color w:val="000000"/>
      <w:sz w:val="26"/>
      <w:szCs w:val="26"/>
      <w:u w:val="single"/>
      <w:lang w:eastAsia="ru-RU"/>
    </w:rPr>
  </w:style>
  <w:style w:type="paragraph" w:customStyle="1" w:styleId="1">
    <w:name w:val="Заголовок1"/>
    <w:basedOn w:val="a"/>
    <w:next w:val="a9"/>
    <w:qFormat/>
    <w:rsid w:val="0081549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815491"/>
    <w:pPr>
      <w:spacing w:after="140"/>
    </w:pPr>
  </w:style>
  <w:style w:type="paragraph" w:styleId="aa">
    <w:name w:val="List"/>
    <w:basedOn w:val="a9"/>
    <w:rsid w:val="00815491"/>
    <w:rPr>
      <w:rFonts w:cs="Arial"/>
    </w:rPr>
  </w:style>
  <w:style w:type="paragraph" w:customStyle="1" w:styleId="10">
    <w:name w:val="Название объекта1"/>
    <w:basedOn w:val="a"/>
    <w:qFormat/>
    <w:rsid w:val="0081549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815491"/>
    <w:pPr>
      <w:suppressLineNumbers/>
    </w:pPr>
    <w:rPr>
      <w:rFonts w:cs="Arial"/>
    </w:rPr>
  </w:style>
  <w:style w:type="paragraph" w:customStyle="1" w:styleId="11">
    <w:name w:val="Нижний колонтитул1"/>
    <w:basedOn w:val="a"/>
    <w:uiPriority w:val="99"/>
    <w:unhideWhenUsed/>
    <w:rsid w:val="006312B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Верхний колонтитул1"/>
    <w:basedOn w:val="a"/>
    <w:uiPriority w:val="99"/>
    <w:unhideWhenUsed/>
    <w:rsid w:val="006312B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Текст сноски1"/>
    <w:basedOn w:val="a"/>
    <w:uiPriority w:val="99"/>
    <w:qFormat/>
    <w:rsid w:val="00631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C16D95"/>
    <w:pPr>
      <w:ind w:left="720"/>
      <w:contextualSpacing/>
    </w:pPr>
  </w:style>
  <w:style w:type="paragraph" w:customStyle="1" w:styleId="Default">
    <w:name w:val="Default"/>
    <w:uiPriority w:val="99"/>
    <w:qFormat/>
    <w:rsid w:val="000C183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d">
    <w:name w:val="Hyperlink"/>
    <w:unhideWhenUsed/>
    <w:rsid w:val="00175B2A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qFormat/>
    <w:rsid w:val="00714068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"/>
    <w:link w:val="14"/>
    <w:uiPriority w:val="99"/>
    <w:unhideWhenUsed/>
    <w:rsid w:val="007C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e"/>
    <w:uiPriority w:val="99"/>
    <w:rsid w:val="007C0CF7"/>
  </w:style>
  <w:style w:type="paragraph" w:styleId="af">
    <w:name w:val="footer"/>
    <w:basedOn w:val="a"/>
    <w:link w:val="15"/>
    <w:uiPriority w:val="99"/>
    <w:unhideWhenUsed/>
    <w:rsid w:val="007C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"/>
    <w:uiPriority w:val="99"/>
    <w:rsid w:val="007C0CF7"/>
  </w:style>
  <w:style w:type="paragraph" w:styleId="af0">
    <w:name w:val="Balloon Text"/>
    <w:basedOn w:val="a"/>
    <w:link w:val="af1"/>
    <w:uiPriority w:val="99"/>
    <w:semiHidden/>
    <w:unhideWhenUsed/>
    <w:rsid w:val="00E82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82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61778" TargetMode="External"/><Relationship Id="rId18" Type="http://schemas.openxmlformats.org/officeDocument/2006/relationships/hyperlink" Target="http://www.biblio-online.ru/book/757E0C5A-30E5-4C24-9E4D-7268F7249EAB" TargetMode="External"/><Relationship Id="rId26" Type="http://schemas.openxmlformats.org/officeDocument/2006/relationships/hyperlink" Target="http://www.trudohrana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olreferat.com/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biblio-online.ru/book/5B4C5FAE-E12A-401C-921C-2ECCDD20C7C8" TargetMode="External"/><Relationship Id="rId25" Type="http://schemas.openxmlformats.org/officeDocument/2006/relationships/hyperlink" Target="http://ohrana-truda11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iblio-online.ru/book/575D3334-E858-46E8-A19C-8D347F3D6036" TargetMode="External"/><Relationship Id="rId20" Type="http://schemas.openxmlformats.org/officeDocument/2006/relationships/hyperlink" Target="http://ru.wikipedia.org/wiki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ohranatrud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0666" TargetMode="External"/><Relationship Id="rId23" Type="http://schemas.openxmlformats.org/officeDocument/2006/relationships/hyperlink" Target="http://antigtu.ru/menedjment/" TargetMode="External"/><Relationship Id="rId28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hyperlink" Target="http://www.biblio-online.ru/book/A5458B33-771F-4052-A29A-26714CF4FA4E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znanium.com/catalog/product/996382" TargetMode="External"/><Relationship Id="rId22" Type="http://schemas.openxmlformats.org/officeDocument/2006/relationships/hyperlink" Target="http://www.market-pages.ru/manadgmetn.html" TargetMode="External"/><Relationship Id="rId27" Type="http://schemas.openxmlformats.org/officeDocument/2006/relationships/hyperlink" Target="http://ohrana-bgd.narod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6F737-CDCB-4F8C-B97B-7F71D458F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19</Pages>
  <Words>4208</Words>
  <Characters>23992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dc:description/>
  <cp:lastModifiedBy>злата</cp:lastModifiedBy>
  <cp:revision>28</cp:revision>
  <dcterms:created xsi:type="dcterms:W3CDTF">2021-03-22T11:52:00Z</dcterms:created>
  <dcterms:modified xsi:type="dcterms:W3CDTF">2022-04-27T17:27:00Z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